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392" w:type="dxa"/>
        <w:tblLook w:val="04A0" w:firstRow="1" w:lastRow="0" w:firstColumn="1" w:lastColumn="0" w:noHBand="0" w:noVBand="1"/>
      </w:tblPr>
      <w:tblGrid>
        <w:gridCol w:w="616"/>
        <w:gridCol w:w="2880"/>
        <w:gridCol w:w="3328"/>
        <w:gridCol w:w="3332"/>
      </w:tblGrid>
      <w:tr w:rsidR="00471819" w:rsidRPr="00016721" w:rsidTr="00A46AF7">
        <w:tc>
          <w:tcPr>
            <w:tcW w:w="616" w:type="dxa"/>
          </w:tcPr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80" w:type="dxa"/>
          </w:tcPr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Cs/>
                <w:sz w:val="22"/>
                <w:szCs w:val="22"/>
              </w:rPr>
            </w:pPr>
            <w:r>
              <w:rPr>
                <w:rStyle w:val="FontStyle11"/>
                <w:bCs/>
                <w:sz w:val="22"/>
                <w:szCs w:val="22"/>
              </w:rPr>
              <w:t>Рассмотрено и с</w:t>
            </w:r>
            <w:r w:rsidRPr="001C1BD1">
              <w:rPr>
                <w:rStyle w:val="FontStyle11"/>
                <w:bCs/>
                <w:sz w:val="22"/>
                <w:szCs w:val="22"/>
              </w:rPr>
              <w:t xml:space="preserve">огласовано 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>на заседании Совета                    родителей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 xml:space="preserve">протокол № </w:t>
            </w:r>
            <w:r>
              <w:rPr>
                <w:rStyle w:val="FontStyle11"/>
                <w:bCs/>
                <w:sz w:val="22"/>
                <w:szCs w:val="22"/>
              </w:rPr>
              <w:t>___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  <w:lang w:eastAsia="ar-SA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>от</w:t>
            </w:r>
            <w:r>
              <w:rPr>
                <w:rStyle w:val="FontStyle11"/>
                <w:bCs/>
                <w:sz w:val="22"/>
                <w:szCs w:val="22"/>
              </w:rPr>
              <w:t>___________</w:t>
            </w:r>
          </w:p>
        </w:tc>
        <w:tc>
          <w:tcPr>
            <w:tcW w:w="3328" w:type="dxa"/>
          </w:tcPr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Cs/>
                <w:sz w:val="22"/>
                <w:szCs w:val="22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>Принято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 xml:space="preserve"> на заседании                                 педагогического совета </w:t>
            </w:r>
          </w:p>
          <w:p w:rsidR="00471819" w:rsidRPr="001C1BD1" w:rsidRDefault="00471819" w:rsidP="00A46AF7">
            <w:pPr>
              <w:pStyle w:val="Style5"/>
              <w:widowControl/>
              <w:ind w:right="-211"/>
              <w:rPr>
                <w:rStyle w:val="FontStyle11"/>
                <w:b w:val="0"/>
                <w:bCs/>
                <w:sz w:val="22"/>
                <w:szCs w:val="22"/>
              </w:rPr>
            </w:pPr>
            <w:r>
              <w:rPr>
                <w:rStyle w:val="FontStyle11"/>
                <w:bCs/>
                <w:sz w:val="22"/>
                <w:szCs w:val="22"/>
              </w:rPr>
              <w:t>протокол № ___</w:t>
            </w:r>
            <w:r w:rsidRPr="001C1BD1">
              <w:rPr>
                <w:rStyle w:val="FontStyle11"/>
                <w:bCs/>
                <w:sz w:val="22"/>
                <w:szCs w:val="22"/>
              </w:rPr>
              <w:t xml:space="preserve"> </w:t>
            </w:r>
          </w:p>
          <w:p w:rsidR="00471819" w:rsidRPr="001C1BD1" w:rsidRDefault="00471819" w:rsidP="00A46AF7">
            <w:pPr>
              <w:pStyle w:val="Style5"/>
              <w:widowControl/>
              <w:ind w:right="-211"/>
              <w:rPr>
                <w:sz w:val="22"/>
                <w:szCs w:val="22"/>
              </w:rPr>
            </w:pPr>
            <w:r>
              <w:rPr>
                <w:rStyle w:val="FontStyle11"/>
                <w:bCs/>
                <w:sz w:val="22"/>
                <w:szCs w:val="22"/>
              </w:rPr>
              <w:t>от _____________</w:t>
            </w:r>
            <w:r w:rsidRPr="001C1BD1">
              <w:rPr>
                <w:rStyle w:val="FontStyle11"/>
                <w:bCs/>
                <w:sz w:val="22"/>
                <w:szCs w:val="22"/>
              </w:rPr>
              <w:t xml:space="preserve"> </w:t>
            </w:r>
            <w:proofErr w:type="gramStart"/>
            <w:r w:rsidRPr="001C1BD1">
              <w:rPr>
                <w:rStyle w:val="FontStyle11"/>
                <w:bCs/>
                <w:sz w:val="22"/>
                <w:szCs w:val="22"/>
              </w:rPr>
              <w:t>г</w:t>
            </w:r>
            <w:proofErr w:type="gramEnd"/>
            <w:r w:rsidRPr="001C1BD1">
              <w:rPr>
                <w:rStyle w:val="FontStyle11"/>
                <w:bCs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Cs/>
                <w:sz w:val="22"/>
                <w:szCs w:val="22"/>
                <w:lang w:eastAsia="ar-SA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 xml:space="preserve"> Утверждено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 xml:space="preserve">Директор МКОУ «Прогимназия№1» 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proofErr w:type="spellStart"/>
            <w:r w:rsidRPr="001C1BD1">
              <w:rPr>
                <w:rStyle w:val="FontStyle11"/>
                <w:bCs/>
                <w:sz w:val="22"/>
                <w:szCs w:val="22"/>
              </w:rPr>
              <w:t>г.п</w:t>
            </w:r>
            <w:proofErr w:type="spellEnd"/>
            <w:r w:rsidRPr="001C1BD1">
              <w:rPr>
                <w:rStyle w:val="FontStyle11"/>
                <w:bCs/>
                <w:sz w:val="22"/>
                <w:szCs w:val="22"/>
              </w:rPr>
              <w:t>. Залукокоаже</w:t>
            </w:r>
          </w:p>
          <w:p w:rsidR="00471819" w:rsidRPr="001C1BD1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1C1BD1">
              <w:rPr>
                <w:rStyle w:val="FontStyle11"/>
                <w:bCs/>
                <w:sz w:val="22"/>
                <w:szCs w:val="22"/>
              </w:rPr>
              <w:t xml:space="preserve">_________Л.Х. </w:t>
            </w:r>
            <w:proofErr w:type="spellStart"/>
            <w:r w:rsidRPr="001C1BD1">
              <w:rPr>
                <w:rStyle w:val="FontStyle11"/>
                <w:bCs/>
                <w:sz w:val="22"/>
                <w:szCs w:val="22"/>
              </w:rPr>
              <w:t>Шалова</w:t>
            </w:r>
            <w:proofErr w:type="spellEnd"/>
          </w:p>
          <w:p w:rsidR="00471819" w:rsidRPr="00E21020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>
              <w:rPr>
                <w:rStyle w:val="FontStyle11"/>
                <w:bCs/>
                <w:sz w:val="22"/>
                <w:szCs w:val="22"/>
              </w:rPr>
              <w:t>приказ №____от _________</w:t>
            </w:r>
            <w:proofErr w:type="gramStart"/>
            <w:r w:rsidRPr="001C1BD1">
              <w:rPr>
                <w:rStyle w:val="FontStyle11"/>
                <w:bCs/>
                <w:sz w:val="22"/>
                <w:szCs w:val="22"/>
              </w:rPr>
              <w:t>г</w:t>
            </w:r>
            <w:proofErr w:type="gramEnd"/>
            <w:r w:rsidRPr="001C1BD1">
              <w:rPr>
                <w:rStyle w:val="FontStyle11"/>
                <w:bCs/>
                <w:sz w:val="22"/>
                <w:szCs w:val="22"/>
              </w:rPr>
              <w:t>.</w:t>
            </w:r>
          </w:p>
          <w:p w:rsidR="00471819" w:rsidRPr="00E21020" w:rsidRDefault="00471819" w:rsidP="00A46AF7">
            <w:pPr>
              <w:pStyle w:val="Style5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</w:tr>
    </w:tbl>
    <w:p w:rsidR="00471819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1819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1819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1819" w:rsidRPr="00A515D5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15D5">
        <w:rPr>
          <w:rFonts w:ascii="Times New Roman" w:hAnsi="Times New Roman"/>
          <w:b/>
          <w:sz w:val="24"/>
          <w:szCs w:val="24"/>
        </w:rPr>
        <w:t>ПОЛОЖЕНИЕ</w:t>
      </w:r>
    </w:p>
    <w:p w:rsidR="00471819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15D5">
        <w:rPr>
          <w:rFonts w:ascii="Times New Roman" w:hAnsi="Times New Roman"/>
          <w:b/>
          <w:sz w:val="24"/>
          <w:szCs w:val="24"/>
        </w:rPr>
        <w:t xml:space="preserve">о выборе родителями учащихся модулей комплексного учебного курса </w:t>
      </w:r>
    </w:p>
    <w:p w:rsidR="00471819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15D5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471819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1819" w:rsidRPr="00A515D5" w:rsidRDefault="00471819" w:rsidP="004718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1819" w:rsidRDefault="00471819" w:rsidP="00471819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328D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71819" w:rsidRPr="008328D5" w:rsidRDefault="00471819" w:rsidP="00471819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28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1.Н</w:t>
      </w:r>
      <w:r w:rsidRPr="008328D5">
        <w:rPr>
          <w:rFonts w:ascii="Times New Roman" w:hAnsi="Times New Roman"/>
          <w:sz w:val="24"/>
          <w:szCs w:val="24"/>
        </w:rPr>
        <w:t xml:space="preserve">астоящее положение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другими лицами (часть 1 статьи 44 Федерального закона от 29 декабря 2012 г. № 273 –ФЗ «Об образовании в Российской Федерации» (далее Федеральный закон); </w:t>
      </w:r>
      <w:proofErr w:type="gramStart"/>
      <w:r w:rsidRPr="008328D5">
        <w:rPr>
          <w:rFonts w:ascii="Times New Roman" w:hAnsi="Times New Roman"/>
          <w:sz w:val="24"/>
          <w:szCs w:val="24"/>
        </w:rPr>
        <w:t>праве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 – нравственн</w:t>
      </w:r>
      <w:r>
        <w:rPr>
          <w:rFonts w:ascii="Times New Roman" w:hAnsi="Times New Roman"/>
          <w:sz w:val="24"/>
          <w:szCs w:val="24"/>
        </w:rPr>
        <w:t>ой культуры народов Российской Ф</w:t>
      </w:r>
      <w:r w:rsidRPr="008328D5">
        <w:rPr>
          <w:rFonts w:ascii="Times New Roman" w:hAnsi="Times New Roman"/>
          <w:sz w:val="24"/>
          <w:szCs w:val="24"/>
        </w:rPr>
        <w:t>едерации, о нравственных принципах, об исторических и культурных традициях ми</w:t>
      </w:r>
      <w:r>
        <w:rPr>
          <w:rFonts w:ascii="Times New Roman" w:hAnsi="Times New Roman"/>
          <w:sz w:val="24"/>
          <w:szCs w:val="24"/>
        </w:rPr>
        <w:t xml:space="preserve">ровой религии (мировых религий) </w:t>
      </w:r>
      <w:r w:rsidRPr="008328D5">
        <w:rPr>
          <w:rFonts w:ascii="Times New Roman" w:hAnsi="Times New Roman"/>
          <w:sz w:val="24"/>
          <w:szCs w:val="24"/>
        </w:rPr>
        <w:t xml:space="preserve"> или альтернативных им учебных предметов, курсов, дисциплин (модулей) (части 1, 2 статьи 87 Федерального закона</w:t>
      </w:r>
      <w:r>
        <w:rPr>
          <w:rFonts w:ascii="Times New Roman" w:hAnsi="Times New Roman"/>
          <w:sz w:val="24"/>
          <w:szCs w:val="24"/>
        </w:rPr>
        <w:t xml:space="preserve">  № 273-ФЗ</w:t>
      </w:r>
      <w:r w:rsidRPr="008328D5">
        <w:rPr>
          <w:rFonts w:ascii="Times New Roman" w:hAnsi="Times New Roman"/>
          <w:sz w:val="24"/>
          <w:szCs w:val="24"/>
        </w:rPr>
        <w:t>), «Регламенте</w:t>
      </w:r>
      <w:proofErr w:type="gramEnd"/>
      <w:r w:rsidRPr="008328D5">
        <w:rPr>
          <w:rFonts w:ascii="Times New Roman" w:hAnsi="Times New Roman"/>
          <w:sz w:val="24"/>
          <w:szCs w:val="24"/>
        </w:rPr>
        <w:t xml:space="preserve">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этики»», рекомендованного письмом </w:t>
      </w:r>
      <w:proofErr w:type="spellStart"/>
      <w:r w:rsidRPr="008328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28D5">
        <w:rPr>
          <w:rFonts w:ascii="Times New Roman" w:hAnsi="Times New Roman"/>
          <w:sz w:val="24"/>
          <w:szCs w:val="24"/>
        </w:rPr>
        <w:t xml:space="preserve"> России от 31.01.2015 г. № 08- 461 «О направлении регламента выбора модуля курса ОРКСЭ». </w:t>
      </w:r>
    </w:p>
    <w:p w:rsidR="00471819" w:rsidRPr="001D4195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1819" w:rsidRDefault="00471819" w:rsidP="004718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Процедура выбора модулей комплексного учебного курса «Основы  религиозных культур и светской этики»</w:t>
      </w:r>
    </w:p>
    <w:p w:rsidR="00471819" w:rsidRDefault="00471819" w:rsidP="004718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1819" w:rsidRDefault="00471819" w:rsidP="004718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A1D8D"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b/>
          <w:color w:val="000000"/>
          <w:sz w:val="24"/>
          <w:szCs w:val="24"/>
        </w:rPr>
        <w:t>Предварительный этап.</w:t>
      </w:r>
    </w:p>
    <w:p w:rsidR="00471819" w:rsidRPr="008328D5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8D5">
        <w:rPr>
          <w:rFonts w:ascii="Times New Roman" w:hAnsi="Times New Roman"/>
          <w:color w:val="000000"/>
          <w:sz w:val="24"/>
          <w:szCs w:val="24"/>
        </w:rPr>
        <w:t>Предварительный этап включает в себя</w:t>
      </w:r>
    </w:p>
    <w:p w:rsidR="00471819" w:rsidRDefault="00471819" w:rsidP="004718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85D">
        <w:rPr>
          <w:rFonts w:ascii="Times New Roman" w:hAnsi="Times New Roman"/>
          <w:color w:val="000000"/>
          <w:sz w:val="24"/>
          <w:szCs w:val="24"/>
        </w:rPr>
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обучающимся;</w:t>
      </w:r>
    </w:p>
    <w:p w:rsidR="00471819" w:rsidRPr="00195000" w:rsidRDefault="00471819" w:rsidP="004718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5000">
        <w:rPr>
          <w:rFonts w:ascii="Times New Roman" w:hAnsi="Times New Roman"/>
          <w:color w:val="000000"/>
          <w:sz w:val="24"/>
          <w:szCs w:val="24"/>
        </w:rPr>
        <w:t>организация выбора (рассматривает</w:t>
      </w:r>
      <w:r>
        <w:rPr>
          <w:rFonts w:ascii="Times New Roman" w:hAnsi="Times New Roman"/>
          <w:color w:val="000000"/>
          <w:sz w:val="24"/>
          <w:szCs w:val="24"/>
        </w:rPr>
        <w:t>ся  на заседании  С</w:t>
      </w:r>
      <w:r w:rsidRPr="00195000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 </w:t>
      </w:r>
      <w:r w:rsidRPr="00195000">
        <w:rPr>
          <w:rFonts w:ascii="Times New Roman" w:hAnsi="Times New Roman"/>
          <w:color w:val="000000"/>
          <w:sz w:val="24"/>
          <w:szCs w:val="24"/>
        </w:rPr>
        <w:t>с участием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000">
        <w:rPr>
          <w:rFonts w:ascii="Times New Roman" w:hAnsi="Times New Roman"/>
          <w:color w:val="000000"/>
          <w:sz w:val="24"/>
          <w:szCs w:val="24"/>
        </w:rPr>
        <w:t>школы,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000">
        <w:rPr>
          <w:rFonts w:ascii="Times New Roman" w:hAnsi="Times New Roman"/>
          <w:sz w:val="24"/>
          <w:szCs w:val="24"/>
        </w:rPr>
        <w:t>классных руководителей классов, в которых должны быть проведен</w:t>
      </w:r>
      <w:r>
        <w:rPr>
          <w:rFonts w:ascii="Times New Roman" w:hAnsi="Times New Roman"/>
          <w:sz w:val="24"/>
          <w:szCs w:val="24"/>
        </w:rPr>
        <w:t>ы родительские собрания</w:t>
      </w:r>
      <w:r w:rsidRPr="00195000">
        <w:rPr>
          <w:rFonts w:ascii="Times New Roman" w:hAnsi="Times New Roman"/>
          <w:sz w:val="24"/>
          <w:szCs w:val="24"/>
        </w:rPr>
        <w:t>);</w:t>
      </w:r>
    </w:p>
    <w:p w:rsidR="00471819" w:rsidRDefault="00471819" w:rsidP="004718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директора школы</w:t>
      </w:r>
    </w:p>
    <w:p w:rsidR="00471819" w:rsidRDefault="00471819" w:rsidP="00471819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введении курса «ОРКСЭ» в 4 классе.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 допускаются склонение родителей к какому-либо определённому выбору под любыми предлогами (удобство для школы, для класса, отсутствие возможностей обеспечить их выбор, указания от органов управления образования, отсутствие подготовленных учителей, учебников  и др.) и просто помощь с выбором даже в ответ на обращение родителей с просьбой оказать эту помощь.</w:t>
      </w:r>
    </w:p>
    <w:p w:rsidR="00471819" w:rsidRPr="009B6D2C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Отказ от изучения курса со стороны родителей невозможен, так, как решение о его введении принято органами государственной власти и обязательно для выполнения в государственном общеобразовательном учреждении.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2.2.Основной этап.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этап включает в себя проведение родительских собраний в классах или в параллели.</w:t>
      </w:r>
    </w:p>
    <w:p w:rsidR="00471819" w:rsidRPr="008328D5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28D5">
        <w:rPr>
          <w:rFonts w:ascii="Times New Roman" w:hAnsi="Times New Roman"/>
          <w:sz w:val="24"/>
          <w:szCs w:val="24"/>
        </w:rPr>
        <w:t xml:space="preserve">Не позднее,  чем на 7 дней до собрания, в письменном виде и через сайт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8328D5">
        <w:rPr>
          <w:rFonts w:ascii="Times New Roman" w:hAnsi="Times New Roman"/>
          <w:sz w:val="24"/>
          <w:szCs w:val="24"/>
        </w:rPr>
        <w:t>до родителей доводится  информация о дате проведения собрания и содержании комплексного учебного курса «Основы религиозных культур и светской этики (приложение № 1).</w:t>
      </w:r>
    </w:p>
    <w:p w:rsidR="00471819" w:rsidRPr="008328D5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D5">
        <w:rPr>
          <w:rFonts w:ascii="Times New Roman" w:hAnsi="Times New Roman"/>
          <w:color w:val="444444"/>
          <w:sz w:val="24"/>
          <w:szCs w:val="24"/>
          <w:lang w:eastAsia="ru-RU"/>
        </w:rPr>
        <w:tab/>
      </w:r>
      <w:r w:rsidRPr="008328D5">
        <w:rPr>
          <w:rFonts w:ascii="Times New Roman" w:hAnsi="Times New Roman"/>
          <w:sz w:val="24"/>
          <w:szCs w:val="24"/>
          <w:lang w:eastAsia="ru-RU"/>
        </w:rPr>
        <w:t xml:space="preserve">Дата проведения родительского собрания </w:t>
      </w:r>
      <w:r>
        <w:rPr>
          <w:rFonts w:ascii="Times New Roman" w:hAnsi="Times New Roman"/>
          <w:sz w:val="24"/>
          <w:szCs w:val="24"/>
          <w:lang w:eastAsia="ru-RU"/>
        </w:rPr>
        <w:t>может быть изменена не менее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8D5">
        <w:rPr>
          <w:rFonts w:ascii="Times New Roman" w:hAnsi="Times New Roman"/>
          <w:sz w:val="24"/>
          <w:szCs w:val="24"/>
          <w:lang w:eastAsia="ru-RU"/>
        </w:rPr>
        <w:t xml:space="preserve">чем за 3 дня до назначенной даты собрания, указанной в информации, опубликованной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8328D5">
        <w:rPr>
          <w:rFonts w:ascii="Times New Roman" w:hAnsi="Times New Roman"/>
          <w:sz w:val="24"/>
          <w:szCs w:val="24"/>
          <w:lang w:eastAsia="ru-RU"/>
        </w:rPr>
        <w:t>.</w:t>
      </w:r>
    </w:p>
    <w:p w:rsidR="00471819" w:rsidRPr="008328D5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8328D5">
        <w:rPr>
          <w:rFonts w:ascii="Times New Roman" w:hAnsi="Times New Roman"/>
          <w:sz w:val="24"/>
          <w:szCs w:val="24"/>
        </w:rPr>
        <w:t>На родительское собрание приглашаются представители администрации (директор или заместитель директора), классный руководитель</w:t>
      </w:r>
      <w:r>
        <w:rPr>
          <w:rFonts w:ascii="Times New Roman" w:hAnsi="Times New Roman"/>
          <w:sz w:val="24"/>
          <w:szCs w:val="24"/>
        </w:rPr>
        <w:t>,</w:t>
      </w:r>
      <w:r w:rsidRPr="008328D5">
        <w:rPr>
          <w:rFonts w:ascii="Times New Roman" w:hAnsi="Times New Roman"/>
          <w:sz w:val="24"/>
          <w:szCs w:val="24"/>
        </w:rPr>
        <w:t xml:space="preserve"> педагоги, которые предполагаются в кач</w:t>
      </w:r>
      <w:r>
        <w:rPr>
          <w:rFonts w:ascii="Times New Roman" w:hAnsi="Times New Roman"/>
          <w:sz w:val="24"/>
          <w:szCs w:val="24"/>
        </w:rPr>
        <w:t xml:space="preserve">естве учителей по модулям курса, </w:t>
      </w:r>
      <w:r w:rsidRPr="008328D5">
        <w:rPr>
          <w:rFonts w:ascii="Times New Roman" w:hAnsi="Times New Roman"/>
          <w:sz w:val="24"/>
          <w:szCs w:val="24"/>
        </w:rPr>
        <w:t xml:space="preserve">а также </w:t>
      </w:r>
      <w:r w:rsidRPr="008328D5">
        <w:rPr>
          <w:rFonts w:ascii="Times New Roman" w:hAnsi="Times New Roman"/>
          <w:sz w:val="24"/>
          <w:szCs w:val="24"/>
          <w:lang w:eastAsia="ru-RU"/>
        </w:rPr>
        <w:t>выразившие желание участвовать в собрании официальные представители централизованных религиозных организаций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328D5">
        <w:rPr>
          <w:rFonts w:ascii="Times New Roman" w:hAnsi="Times New Roman"/>
          <w:sz w:val="24"/>
          <w:szCs w:val="24"/>
          <w:lang w:eastAsia="ru-RU"/>
        </w:rPr>
        <w:t xml:space="preserve">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 проведение единого собрания родителей в нескольких (двух и более) классах с родителями всех учащихся по списку.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 по выбору модуля ОРКСЭ ведёт представитель администрации (директор, заместитель директора). На собрании оформляются заявления от родителя (законного представителя) (приложение 2)  относительно выбора модуля ОРКСЭ,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проводится в соответствии с регламентом, утверждённым директором школы (приложение № 3).</w:t>
      </w:r>
    </w:p>
    <w:p w:rsidR="00471819" w:rsidRDefault="00471819" w:rsidP="00471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 возникновении  необходимости уточнения выбора и выявления устойчивого мотивированного запроса родителей на изучение их детьми одного из модулей курса ОРКСЭ в школе назначается дополнительное  родительское собрание, которое проводится в соответствии с  утверждённом регламентом.</w:t>
      </w:r>
      <w:proofErr w:type="gramEnd"/>
    </w:p>
    <w:p w:rsidR="00471819" w:rsidRPr="00A515D5" w:rsidRDefault="00471819" w:rsidP="00471819">
      <w:pPr>
        <w:spacing w:before="225" w:after="225" w:line="3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A515D5">
        <w:rPr>
          <w:rFonts w:ascii="Times New Roman" w:hAnsi="Times New Roman"/>
          <w:b/>
          <w:bCs/>
          <w:sz w:val="24"/>
          <w:szCs w:val="24"/>
          <w:lang w:eastAsia="ru-RU"/>
        </w:rPr>
        <w:t>.3. Заключительный этап. </w:t>
      </w:r>
    </w:p>
    <w:p w:rsidR="00471819" w:rsidRPr="004B0EC3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4B0EC3">
        <w:rPr>
          <w:rFonts w:ascii="Times New Roman" w:hAnsi="Times New Roman"/>
          <w:sz w:val="24"/>
          <w:szCs w:val="24"/>
          <w:lang w:eastAsia="ru-RU"/>
        </w:rPr>
        <w:t>Заключительный этап включает в себя подведение итогов.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EC3">
        <w:rPr>
          <w:rFonts w:ascii="Times New Roman" w:hAnsi="Times New Roman"/>
          <w:sz w:val="24"/>
          <w:szCs w:val="24"/>
          <w:lang w:eastAsia="ru-RU"/>
        </w:rPr>
        <w:tab/>
        <w:t>Итоги  представляются в  виде протокола родительских собраний, которые оформляются по единому  утв</w:t>
      </w:r>
      <w:r>
        <w:rPr>
          <w:rFonts w:ascii="Times New Roman" w:hAnsi="Times New Roman"/>
          <w:sz w:val="24"/>
          <w:szCs w:val="24"/>
          <w:lang w:eastAsia="ru-RU"/>
        </w:rPr>
        <w:t>ерждённому образцу (приложение 4</w:t>
      </w:r>
      <w:r w:rsidRPr="004B0EC3">
        <w:rPr>
          <w:rFonts w:ascii="Times New Roman" w:hAnsi="Times New Roman"/>
          <w:sz w:val="24"/>
          <w:szCs w:val="24"/>
          <w:lang w:eastAsia="ru-RU"/>
        </w:rPr>
        <w:t>).</w:t>
      </w:r>
    </w:p>
    <w:p w:rsidR="00471819" w:rsidRPr="0067202D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7202D">
        <w:rPr>
          <w:rFonts w:ascii="Times New Roman" w:hAnsi="Times New Roman"/>
          <w:sz w:val="24"/>
          <w:szCs w:val="24"/>
          <w:lang w:eastAsia="ru-RU"/>
        </w:rPr>
        <w:t>После сбора заявлений от родителей о выбранном модуле ОРКСЭ ответственный за  данный вопрос оформляет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202D">
        <w:rPr>
          <w:rFonts w:ascii="Times New Roman" w:hAnsi="Times New Roman"/>
          <w:sz w:val="24"/>
          <w:szCs w:val="24"/>
          <w:lang w:eastAsia="ru-RU"/>
        </w:rPr>
        <w:t xml:space="preserve">лист сводной информации по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67202D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Pr="0067202D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hyperlink r:id="rId6" w:history="1">
        <w:r w:rsidRPr="0067202D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lang w:eastAsia="ru-RU"/>
          </w:rPr>
          <w:t xml:space="preserve">приложение </w:t>
        </w:r>
      </w:hyperlink>
      <w:r>
        <w:rPr>
          <w:rStyle w:val="a3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5</w:t>
      </w:r>
      <w:r w:rsidRPr="0067202D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67202D">
        <w:rPr>
          <w:rFonts w:ascii="Times New Roman" w:hAnsi="Times New Roman"/>
          <w:sz w:val="24"/>
          <w:szCs w:val="24"/>
          <w:lang w:eastAsia="ru-RU"/>
        </w:rPr>
        <w:t xml:space="preserve">, который подписывается 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67202D">
        <w:rPr>
          <w:rFonts w:ascii="Times New Roman" w:hAnsi="Times New Roman"/>
          <w:sz w:val="24"/>
          <w:szCs w:val="24"/>
          <w:lang w:eastAsia="ru-RU"/>
        </w:rPr>
        <w:t xml:space="preserve">, председателем родительского комитета  и скрепляется официальной печатью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67202D">
        <w:rPr>
          <w:rFonts w:ascii="Times New Roman" w:hAnsi="Times New Roman"/>
          <w:sz w:val="24"/>
          <w:szCs w:val="24"/>
          <w:lang w:eastAsia="ru-RU"/>
        </w:rPr>
        <w:t>.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02D">
        <w:rPr>
          <w:rFonts w:ascii="Times New Roman" w:hAnsi="Times New Roman"/>
          <w:sz w:val="24"/>
          <w:szCs w:val="24"/>
          <w:lang w:eastAsia="ru-RU"/>
        </w:rPr>
        <w:tab/>
        <w:t xml:space="preserve">По итогам выбора сохраняются: 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02D">
        <w:rPr>
          <w:rFonts w:ascii="Times New Roman" w:hAnsi="Times New Roman"/>
          <w:sz w:val="24"/>
          <w:szCs w:val="24"/>
          <w:lang w:eastAsia="ru-RU"/>
        </w:rPr>
        <w:t xml:space="preserve">1) заявления родителей; 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02D">
        <w:rPr>
          <w:rFonts w:ascii="Times New Roman" w:hAnsi="Times New Roman"/>
          <w:sz w:val="24"/>
          <w:szCs w:val="24"/>
          <w:lang w:eastAsia="ru-RU"/>
        </w:rPr>
        <w:t xml:space="preserve">2) протоколы родительских собраний; 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02D">
        <w:rPr>
          <w:rFonts w:ascii="Times New Roman" w:hAnsi="Times New Roman"/>
          <w:sz w:val="24"/>
          <w:szCs w:val="24"/>
          <w:lang w:eastAsia="ru-RU"/>
        </w:rPr>
        <w:t xml:space="preserve">3) копия листа сводной информации. 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02D">
        <w:rPr>
          <w:rFonts w:ascii="Times New Roman" w:hAnsi="Times New Roman"/>
          <w:sz w:val="24"/>
          <w:szCs w:val="24"/>
          <w:lang w:eastAsia="ru-RU"/>
        </w:rPr>
        <w:t xml:space="preserve">Указанная документация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хранится в школе 3 года.</w:t>
      </w:r>
    </w:p>
    <w:p w:rsidR="00471819" w:rsidRDefault="00471819" w:rsidP="00471819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71819" w:rsidRDefault="00471819" w:rsidP="00471819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71819" w:rsidRDefault="00471819" w:rsidP="00471819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B42064" w:rsidRDefault="00B42064">
      <w:bookmarkStart w:id="0" w:name="_GoBack"/>
      <w:bookmarkEnd w:id="0"/>
    </w:p>
    <w:sectPr w:rsidR="00B4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9B"/>
    <w:multiLevelType w:val="hybridMultilevel"/>
    <w:tmpl w:val="1D744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80D11"/>
    <w:multiLevelType w:val="hybridMultilevel"/>
    <w:tmpl w:val="AB3C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7"/>
    <w:rsid w:val="00471819"/>
    <w:rsid w:val="007500D7"/>
    <w:rsid w:val="00B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471819"/>
    <w:pPr>
      <w:ind w:left="720"/>
      <w:contextualSpacing/>
    </w:pPr>
  </w:style>
  <w:style w:type="paragraph" w:customStyle="1" w:styleId="NoSpacing">
    <w:name w:val="No Spacing"/>
    <w:uiPriority w:val="1"/>
    <w:qFormat/>
    <w:rsid w:val="0047181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471819"/>
    <w:rPr>
      <w:rFonts w:cs="Times New Roman"/>
      <w:color w:val="0000FF"/>
      <w:u w:val="single"/>
    </w:rPr>
  </w:style>
  <w:style w:type="paragraph" w:customStyle="1" w:styleId="Style5">
    <w:name w:val="Style5"/>
    <w:basedOn w:val="a"/>
    <w:rsid w:val="00471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71819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471819"/>
    <w:pPr>
      <w:ind w:left="720"/>
      <w:contextualSpacing/>
    </w:pPr>
  </w:style>
  <w:style w:type="paragraph" w:customStyle="1" w:styleId="NoSpacing">
    <w:name w:val="No Spacing"/>
    <w:uiPriority w:val="1"/>
    <w:qFormat/>
    <w:rsid w:val="0047181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471819"/>
    <w:rPr>
      <w:rFonts w:cs="Times New Roman"/>
      <w:color w:val="0000FF"/>
      <w:u w:val="single"/>
    </w:rPr>
  </w:style>
  <w:style w:type="paragraph" w:customStyle="1" w:styleId="Style5">
    <w:name w:val="Style5"/>
    <w:basedOn w:val="a"/>
    <w:rsid w:val="00471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71819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nachalnoe/orkse/info/pril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комп435933 2012 VII</dc:creator>
  <cp:keywords/>
  <dc:description/>
  <cp:lastModifiedBy>комп435933 2012 VII</cp:lastModifiedBy>
  <cp:revision>2</cp:revision>
  <dcterms:created xsi:type="dcterms:W3CDTF">2019-03-01T13:19:00Z</dcterms:created>
  <dcterms:modified xsi:type="dcterms:W3CDTF">2019-03-01T13:19:00Z</dcterms:modified>
</cp:coreProperties>
</file>