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6" w:rsidRPr="00AA6026" w:rsidRDefault="00AA6026" w:rsidP="00AA6026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AA6026">
        <w:rPr>
          <w:rFonts w:ascii="Open Sans" w:eastAsia="Times New Roman" w:hAnsi="Open Sans" w:cs="Open Sans"/>
          <w:b/>
          <w:bCs/>
          <w:color w:val="404040" w:themeColor="text1" w:themeTint="BF"/>
          <w:kern w:val="36"/>
          <w:sz w:val="48"/>
          <w:szCs w:val="48"/>
          <w:lang w:eastAsia="ru-RU"/>
        </w:rPr>
        <w:t>Получите справку о размере пенсии и иных социальных выплат онлайн</w:t>
      </w:r>
    </w:p>
    <w:p w:rsidR="00AA6026" w:rsidRPr="00152CF1" w:rsidRDefault="00AA6026" w:rsidP="00AA6026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AA6026" w:rsidRPr="00152CF1" w:rsidRDefault="00F937E8" w:rsidP="00AA6026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E74295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1</w:t>
      </w:r>
      <w:r w:rsidR="00E74295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4</w:t>
      </w:r>
      <w:r w:rsidR="00AA6026"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</w:t>
      </w:r>
      <w:r w:rsidRPr="00E74295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9</w:t>
      </w:r>
      <w:r w:rsidR="00AA6026"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.2021 г.</w:t>
      </w:r>
    </w:p>
    <w:p w:rsidR="00AA6026" w:rsidRPr="00AA6026" w:rsidRDefault="00AA6026" w:rsidP="00AA6026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AA6026" w:rsidRPr="00AA6026" w:rsidRDefault="00AA6026" w:rsidP="00AA6026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b/>
          <w:color w:val="404040" w:themeColor="text1" w:themeTint="BF"/>
          <w:sz w:val="24"/>
          <w:szCs w:val="24"/>
        </w:rPr>
        <w:t>В режиме онлайн граждане могут получить справку о размере пенсии и других социальны</w:t>
      </w:r>
      <w:bookmarkStart w:id="0" w:name="_GoBack"/>
      <w:bookmarkEnd w:id="0"/>
      <w:r w:rsidRPr="00AA602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х выплат, установленных им по линии Пенсионного фонда РФ. </w:t>
      </w:r>
      <w:r w:rsidRPr="00AA6026">
        <w:rPr>
          <w:rFonts w:ascii="Arial" w:hAnsi="Arial" w:cs="Arial"/>
          <w:b/>
          <w:bCs/>
          <w:color w:val="404040" w:themeColor="text1" w:themeTint="BF"/>
          <w:spacing w:val="3"/>
          <w:sz w:val="24"/>
          <w:szCs w:val="24"/>
          <w:shd w:val="clear" w:color="auto" w:fill="FFFFFF"/>
        </w:rPr>
        <w:t>Эти данные могут понадобиться при оформлении кредита или для проверки размера пенсии после ее индексации</w:t>
      </w:r>
      <w:r w:rsidR="004C4300">
        <w:rPr>
          <w:rFonts w:ascii="Arial" w:hAnsi="Arial" w:cs="Arial"/>
          <w:b/>
          <w:color w:val="404040" w:themeColor="text1" w:themeTint="BF"/>
          <w:sz w:val="24"/>
          <w:szCs w:val="24"/>
        </w:rPr>
        <w:t>. Получить справку можно:</w:t>
      </w:r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- в личном кабинете на сайте ПФР https://es.pfrf.ru/inquiry/socpays/;</w:t>
      </w:r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 xml:space="preserve">- на портале </w:t>
      </w:r>
      <w:proofErr w:type="spellStart"/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 xml:space="preserve"> https://www.gosuslugi.ru/10057/4.</w:t>
      </w:r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 w:rsidR="00924688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Справка подписывается усиленной квалифицированной электронной подписью МИЦ ПФР.</w:t>
      </w:r>
    </w:p>
    <w:p w:rsid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A6026" w:rsidRPr="00AA6026" w:rsidRDefault="00AA6026" w:rsidP="00AA6026">
      <w:p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AA6026" w:rsidRPr="00AA6026" w:rsidSect="00AA60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26"/>
    <w:rsid w:val="004C4300"/>
    <w:rsid w:val="00924688"/>
    <w:rsid w:val="00AA6026"/>
    <w:rsid w:val="00BA67DE"/>
    <w:rsid w:val="00E74295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2021-04-06T12:49:00Z</dcterms:created>
  <dcterms:modified xsi:type="dcterms:W3CDTF">2021-09-14T13:08:00Z</dcterms:modified>
</cp:coreProperties>
</file>