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1A5FB3" w:rsidP="009041D4">
      <w:pPr>
        <w:spacing w:line="240" w:lineRule="auto"/>
        <w:rPr>
          <w:b/>
          <w:color w:val="595959" w:themeColor="text1" w:themeTint="A6"/>
          <w:sz w:val="36"/>
          <w:szCs w:val="36"/>
        </w:rPr>
      </w:pPr>
      <w:r>
        <w:rPr>
          <w:b/>
          <w:color w:val="595959" w:themeColor="text1" w:themeTint="A6"/>
          <w:sz w:val="36"/>
          <w:szCs w:val="36"/>
        </w:rPr>
        <w:t xml:space="preserve">Специалисты </w:t>
      </w:r>
      <w:r w:rsidR="009041D4" w:rsidRPr="009041D4">
        <w:rPr>
          <w:b/>
          <w:color w:val="595959" w:themeColor="text1" w:themeTint="A6"/>
          <w:sz w:val="36"/>
          <w:szCs w:val="36"/>
        </w:rPr>
        <w:t>Чегемско</w:t>
      </w:r>
      <w:r>
        <w:rPr>
          <w:b/>
          <w:color w:val="595959" w:themeColor="text1" w:themeTint="A6"/>
          <w:sz w:val="36"/>
          <w:szCs w:val="36"/>
        </w:rPr>
        <w:t>го</w:t>
      </w:r>
      <w:r w:rsidR="009041D4" w:rsidRPr="009041D4">
        <w:rPr>
          <w:b/>
          <w:color w:val="595959" w:themeColor="text1" w:themeTint="A6"/>
          <w:sz w:val="36"/>
          <w:szCs w:val="36"/>
        </w:rPr>
        <w:t xml:space="preserve"> управлени</w:t>
      </w:r>
      <w:r>
        <w:rPr>
          <w:b/>
          <w:color w:val="595959" w:themeColor="text1" w:themeTint="A6"/>
          <w:sz w:val="36"/>
          <w:szCs w:val="36"/>
        </w:rPr>
        <w:t>я</w:t>
      </w:r>
      <w:r w:rsidR="009041D4" w:rsidRPr="009041D4">
        <w:rPr>
          <w:b/>
          <w:color w:val="595959" w:themeColor="text1" w:themeTint="A6"/>
          <w:sz w:val="36"/>
          <w:szCs w:val="36"/>
        </w:rPr>
        <w:t xml:space="preserve"> ПФР ГУ-ОПФР по КБР пров</w:t>
      </w:r>
      <w:r>
        <w:rPr>
          <w:b/>
          <w:color w:val="595959" w:themeColor="text1" w:themeTint="A6"/>
          <w:sz w:val="36"/>
          <w:szCs w:val="36"/>
        </w:rPr>
        <w:t>одят</w:t>
      </w:r>
      <w:r w:rsidR="009041D4" w:rsidRPr="009041D4">
        <w:rPr>
          <w:b/>
          <w:color w:val="595959" w:themeColor="text1" w:themeTint="A6"/>
          <w:sz w:val="36"/>
          <w:szCs w:val="36"/>
        </w:rPr>
        <w:t xml:space="preserve"> семинар</w:t>
      </w:r>
      <w:r>
        <w:rPr>
          <w:b/>
          <w:color w:val="595959" w:themeColor="text1" w:themeTint="A6"/>
          <w:sz w:val="36"/>
          <w:szCs w:val="36"/>
        </w:rPr>
        <w:t xml:space="preserve">ы </w:t>
      </w:r>
      <w:r w:rsidR="009041D4" w:rsidRPr="009041D4">
        <w:rPr>
          <w:b/>
          <w:color w:val="595959" w:themeColor="text1" w:themeTint="A6"/>
          <w:sz w:val="36"/>
          <w:szCs w:val="36"/>
        </w:rPr>
        <w:t>для сотрудников районно</w:t>
      </w:r>
      <w:r w:rsidR="009041D4">
        <w:rPr>
          <w:b/>
          <w:color w:val="595959" w:themeColor="text1" w:themeTint="A6"/>
          <w:sz w:val="36"/>
          <w:szCs w:val="36"/>
        </w:rPr>
        <w:t>го</w:t>
      </w:r>
      <w:r w:rsidR="009041D4" w:rsidRPr="009041D4">
        <w:rPr>
          <w:b/>
          <w:color w:val="595959" w:themeColor="text1" w:themeTint="A6"/>
          <w:sz w:val="36"/>
          <w:szCs w:val="36"/>
        </w:rPr>
        <w:t xml:space="preserve"> филиал</w:t>
      </w:r>
      <w:r w:rsidR="009041D4">
        <w:rPr>
          <w:b/>
          <w:color w:val="595959" w:themeColor="text1" w:themeTint="A6"/>
          <w:sz w:val="36"/>
          <w:szCs w:val="36"/>
        </w:rPr>
        <w:t>а</w:t>
      </w:r>
      <w:r w:rsidR="009041D4" w:rsidRPr="009041D4">
        <w:rPr>
          <w:b/>
          <w:color w:val="595959" w:themeColor="text1" w:themeTint="A6"/>
          <w:sz w:val="36"/>
          <w:szCs w:val="36"/>
        </w:rPr>
        <w:t xml:space="preserve"> </w:t>
      </w:r>
      <w:r w:rsidR="00B64FFD" w:rsidRPr="00B64FFD">
        <w:rPr>
          <w:b/>
          <w:color w:val="595959" w:themeColor="text1" w:themeTint="A6"/>
          <w:sz w:val="36"/>
          <w:szCs w:val="36"/>
        </w:rPr>
        <w:t>ГБУ «МФЦ КБР»</w:t>
      </w:r>
    </w:p>
    <w:p w:rsidR="0094267F" w:rsidRPr="00920AC9" w:rsidRDefault="0094267F" w:rsidP="0094267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Пресс-релиз</w:t>
      </w:r>
    </w:p>
    <w:p w:rsidR="0094267F" w:rsidRPr="00920AC9" w:rsidRDefault="0094267F" w:rsidP="0094267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15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.0</w:t>
      </w:r>
      <w:r w:rsidRPr="00D755A5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2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.201</w:t>
      </w:r>
      <w:r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9</w:t>
      </w: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 xml:space="preserve"> г.</w:t>
      </w:r>
    </w:p>
    <w:p w:rsidR="0094267F" w:rsidRDefault="0094267F" w:rsidP="0094267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  <w:r w:rsidRPr="00920AC9"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  <w:t>Нальчик. КБР.</w:t>
      </w:r>
    </w:p>
    <w:p w:rsidR="0094267F" w:rsidRPr="0019274F" w:rsidRDefault="0094267F" w:rsidP="0094267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4"/>
          <w:lang w:eastAsia="ar-SA"/>
        </w:rPr>
      </w:pPr>
    </w:p>
    <w:p w:rsidR="000A3856" w:rsidRPr="000A3856" w:rsidRDefault="000A3856" w:rsidP="000A385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GoBack"/>
      <w:r w:rsidRPr="000A385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Начиная с февраля месяца текущего года, сотрудники управления ПФР ГУ-ОПФР по КБР начали проводить еженедельные семинары для работников филиала ГБУ «МФЦ КБР» в Чегемском районе. В заранее утвержденном графике определены темы для обсуждения и ответственные лица. Семинары проводятся как в режиме лекций, так и практических занятий. </w:t>
      </w:r>
    </w:p>
    <w:p w:rsidR="000A3856" w:rsidRPr="000A3856" w:rsidRDefault="000A3856" w:rsidP="000A385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Основной темой первой встречи стали вопросы реализации Федерального  закона №256-ФЗ от 29.12.2006 года «О дополнительных мерах государственной поддержки семей, имеющих детей». Пров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ела</w:t>
      </w: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 встреч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 специалист отдела социальных выплат управления Лариса </w:t>
      </w:r>
      <w:proofErr w:type="spellStart"/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Балаева</w:t>
      </w:r>
      <w:proofErr w:type="spellEnd"/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. Коллег подробно ознаком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ила</w:t>
      </w: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 с перечнем направлений, реализации средс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тв сертификата, подробно уточнила</w:t>
      </w: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 при соблюдении каких конкретных условий можно получить услуги. Внимание коллег особенно акцентирова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ла</w:t>
      </w: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 на поряд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к взаимодействия с МФЦ при приеме заявлений на ежемесячную выплату от обладателей сертификата, в которых с 2018 года родился или усыновлен второй ребенок.</w:t>
      </w:r>
    </w:p>
    <w:p w:rsidR="000A3856" w:rsidRPr="000A3856" w:rsidRDefault="000A3856" w:rsidP="000A385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Второй семинар провела специалист клиентской службы управления </w:t>
      </w:r>
      <w:proofErr w:type="spellStart"/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Лалина</w:t>
      </w:r>
      <w:proofErr w:type="spellEnd"/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Шурдумова</w:t>
      </w:r>
      <w:proofErr w:type="spellEnd"/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 xml:space="preserve">. В ходе встречи обсудили вопросы реализации Федерального закона №8-ФЗ от 12.01.1996 года «О погребении и похоронном деле», а именно порядок взаимодействия с МФЦ при приеме заявлений на получение пособия на погребение умерших пенсионеров. По итогам рассмотрены спорные вопросы, возникающие в ходе работы, разобраны типовые неточности, которые чаще всего допускаются при заполнении заявлений и взаимодействии с помощью деловой почты </w:t>
      </w:r>
      <w:proofErr w:type="spellStart"/>
      <w:r w:rsidRPr="000A3856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Vip</w:t>
      </w:r>
      <w:proofErr w:type="spellEnd"/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Pr="000A3856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Net</w:t>
      </w:r>
      <w:r w:rsidRPr="000A3856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bookmarkEnd w:id="0"/>
    <w:p w:rsidR="004C0390" w:rsidRDefault="004C0390" w:rsidP="00F97DE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C0390" w:rsidRDefault="004C0390" w:rsidP="004C0390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C0390" w:rsidRDefault="004C0390" w:rsidP="004C0390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C0390" w:rsidRDefault="004C0390" w:rsidP="004C0390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C0390" w:rsidRPr="00886FF7" w:rsidRDefault="004C0390" w:rsidP="004C0390">
      <w:pPr>
        <w:pStyle w:val="a3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886FF7">
        <w:rPr>
          <w:rFonts w:ascii="Arial" w:hAnsi="Arial" w:cs="Arial"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86FF7">
        <w:rPr>
          <w:rFonts w:ascii="Arial" w:hAnsi="Arial" w:cs="Arial"/>
          <w:color w:val="404040" w:themeColor="text1" w:themeTint="BF"/>
          <w:sz w:val="24"/>
          <w:szCs w:val="28"/>
        </w:rPr>
        <w:t>Пачева</w:t>
      </w:r>
      <w:proofErr w:type="spellEnd"/>
      <w:r w:rsidRPr="00886FF7">
        <w:rPr>
          <w:rFonts w:ascii="Arial" w:hAnsi="Arial" w:cs="Arial"/>
          <w:color w:val="404040" w:themeColor="text1" w:themeTint="BF"/>
          <w:sz w:val="24"/>
          <w:szCs w:val="28"/>
        </w:rPr>
        <w:t xml:space="preserve"> 19 «а»,</w:t>
      </w:r>
    </w:p>
    <w:p w:rsidR="004C0390" w:rsidRPr="00886FF7" w:rsidRDefault="004C0390" w:rsidP="004C0390">
      <w:pPr>
        <w:pStyle w:val="a3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886FF7">
        <w:rPr>
          <w:rFonts w:ascii="Arial" w:hAnsi="Arial" w:cs="Arial"/>
          <w:color w:val="404040" w:themeColor="text1" w:themeTint="BF"/>
          <w:sz w:val="24"/>
          <w:szCs w:val="28"/>
        </w:rPr>
        <w:t>Офис # 101,</w:t>
      </w:r>
    </w:p>
    <w:p w:rsidR="004C0390" w:rsidRPr="00886FF7" w:rsidRDefault="004C0390" w:rsidP="004C0390">
      <w:pPr>
        <w:pStyle w:val="a3"/>
        <w:ind w:firstLine="4962"/>
        <w:rPr>
          <w:rFonts w:ascii="Arial" w:hAnsi="Arial" w:cs="Arial"/>
          <w:color w:val="404040" w:themeColor="text1" w:themeTint="BF"/>
          <w:sz w:val="24"/>
          <w:szCs w:val="28"/>
        </w:rPr>
      </w:pPr>
      <w:r w:rsidRPr="00886FF7">
        <w:rPr>
          <w:rFonts w:ascii="Arial" w:hAnsi="Arial" w:cs="Arial"/>
          <w:color w:val="404040" w:themeColor="text1" w:themeTint="BF"/>
          <w:sz w:val="24"/>
          <w:szCs w:val="28"/>
        </w:rPr>
        <w:t>Вебсайт: http://www.pfrf.ru/branches/kbr/news/</w:t>
      </w:r>
    </w:p>
    <w:p w:rsidR="004C0390" w:rsidRPr="00886FF7" w:rsidRDefault="004C0390" w:rsidP="004C0390">
      <w:pPr>
        <w:pStyle w:val="a3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886FF7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886FF7">
          <w:rPr>
            <w:rStyle w:val="a4"/>
            <w:rFonts w:ascii="Arial" w:hAnsi="Arial" w:cs="Arial"/>
            <w:sz w:val="24"/>
            <w:szCs w:val="28"/>
            <w:lang w:val="en-US"/>
          </w:rPr>
          <w:t>opfr_po_kbr@mail.ru</w:t>
        </w:r>
      </w:hyperlink>
    </w:p>
    <w:p w:rsidR="004C0390" w:rsidRPr="00886FF7" w:rsidRDefault="004C0390" w:rsidP="004C0390">
      <w:pPr>
        <w:pStyle w:val="a3"/>
        <w:ind w:firstLine="4962"/>
        <w:rPr>
          <w:rFonts w:ascii="Arial" w:hAnsi="Arial" w:cs="Arial"/>
          <w:color w:val="404040" w:themeColor="text1" w:themeTint="BF"/>
          <w:sz w:val="24"/>
          <w:szCs w:val="28"/>
          <w:lang w:val="en-US"/>
        </w:rPr>
      </w:pPr>
      <w:r w:rsidRPr="00886FF7">
        <w:rPr>
          <w:rFonts w:ascii="Arial" w:hAnsi="Arial" w:cs="Arial"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C0390" w:rsidRPr="004C0390" w:rsidRDefault="004C0390" w:rsidP="00F97DE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4C0390" w:rsidRPr="004C0390" w:rsidSect="009041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D4"/>
    <w:rsid w:val="000A3856"/>
    <w:rsid w:val="001A5FB3"/>
    <w:rsid w:val="00295856"/>
    <w:rsid w:val="004C0390"/>
    <w:rsid w:val="005E0781"/>
    <w:rsid w:val="008306F3"/>
    <w:rsid w:val="00886FF7"/>
    <w:rsid w:val="008A3234"/>
    <w:rsid w:val="009041D4"/>
    <w:rsid w:val="00924688"/>
    <w:rsid w:val="0094267F"/>
    <w:rsid w:val="00A867B3"/>
    <w:rsid w:val="00B64FFD"/>
    <w:rsid w:val="00BA67DE"/>
    <w:rsid w:val="00D74B09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D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0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D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C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2019-02-14T09:06:00Z</dcterms:created>
  <dcterms:modified xsi:type="dcterms:W3CDTF">2019-02-15T07:49:00Z</dcterms:modified>
</cp:coreProperties>
</file>